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5E2A3" w14:textId="77777777" w:rsidR="00E81152" w:rsidRPr="00A203F4" w:rsidRDefault="00E81152" w:rsidP="00E81152">
      <w:pPr>
        <w:spacing w:line="300" w:lineRule="atLeast"/>
        <w:outlineLvl w:val="1"/>
        <w:rPr>
          <w:rFonts w:ascii="Arial" w:eastAsia="Times New Roman" w:hAnsi="Arial" w:cs="Arial"/>
          <w:b/>
          <w:bCs/>
          <w:caps/>
          <w:color w:val="000000"/>
          <w:sz w:val="28"/>
          <w:szCs w:val="28"/>
        </w:rPr>
      </w:pPr>
      <w:r w:rsidRPr="00A203F4">
        <w:rPr>
          <w:rFonts w:ascii="Arial" w:eastAsia="Times New Roman" w:hAnsi="Arial" w:cs="Arial"/>
          <w:b/>
          <w:bCs/>
          <w:caps/>
          <w:color w:val="000000"/>
          <w:sz w:val="28"/>
          <w:szCs w:val="28"/>
        </w:rPr>
        <w:t>DARIN MCKEEVER</w:t>
      </w:r>
    </w:p>
    <w:p w14:paraId="34944448" w14:textId="77777777" w:rsidR="00E81152" w:rsidRPr="00A203F4" w:rsidRDefault="00E81152" w:rsidP="00E81152">
      <w:pPr>
        <w:spacing w:after="150" w:line="330" w:lineRule="atLeast"/>
        <w:outlineLvl w:val="2"/>
        <w:rPr>
          <w:rFonts w:ascii="Arial" w:eastAsia="Times New Roman" w:hAnsi="Arial" w:cs="Arial"/>
          <w:b/>
          <w:bCs/>
          <w:color w:val="000000"/>
          <w:sz w:val="22"/>
          <w:szCs w:val="22"/>
        </w:rPr>
      </w:pPr>
      <w:r w:rsidRPr="00A203F4">
        <w:rPr>
          <w:rFonts w:ascii="Arial" w:eastAsia="Times New Roman" w:hAnsi="Arial" w:cs="Arial"/>
          <w:b/>
          <w:bCs/>
          <w:color w:val="000000"/>
          <w:sz w:val="22"/>
          <w:szCs w:val="22"/>
        </w:rPr>
        <w:t>President and Chief Executive Officer</w:t>
      </w:r>
    </w:p>
    <w:p w14:paraId="370C596B" w14:textId="77777777" w:rsidR="00E81152" w:rsidRPr="006534D3" w:rsidRDefault="00E81152" w:rsidP="00E81152">
      <w:pPr>
        <w:rPr>
          <w:rFonts w:ascii="Arial" w:eastAsia="Times New Roman" w:hAnsi="Arial" w:cs="Arial"/>
          <w:color w:val="000000"/>
          <w:sz w:val="27"/>
          <w:szCs w:val="27"/>
        </w:rPr>
      </w:pPr>
    </w:p>
    <w:p w14:paraId="6FCF40D9" w14:textId="77777777" w:rsidR="00E81152" w:rsidRPr="00A203F4" w:rsidRDefault="00E81152" w:rsidP="00E81152">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Darin McKeever serves as president &amp; CEO of the William Davidson Foundation, one of Michigan’s largest independent, family foundations. The Foundation is actively honoring and extending Mr. Davidson’s legacy of generosity and contributing to the economic competitiveness and cultural vitality of Detroit, Israel, and Jewish communities across North America.</w:t>
      </w:r>
    </w:p>
    <w:p w14:paraId="7CF7C302" w14:textId="77777777" w:rsidR="00E81152" w:rsidRPr="00A203F4" w:rsidRDefault="00E81152" w:rsidP="00E81152">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A builder of teams, organizations, and communities, Darin thrives when helping people realize their passions and potential, which he has sought to do over nearly three decades of entrepreneurial leadership in philanthropy and the social sector.</w:t>
      </w:r>
    </w:p>
    <w:p w14:paraId="48011F6F" w14:textId="77777777" w:rsidR="00E81152" w:rsidRPr="00A203F4" w:rsidRDefault="00E81152" w:rsidP="00E81152">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 xml:space="preserve">Since joining the William Davidson Foundation in 2015, Darin has advised and guided Mr. Davidson’s family on the direction of their philanthropy, clarified the organization’s mission, values, and </w:t>
      </w:r>
      <w:proofErr w:type="spellStart"/>
      <w:r w:rsidRPr="00A203F4">
        <w:rPr>
          <w:rFonts w:ascii="Arial" w:eastAsia="Times New Roman" w:hAnsi="Arial" w:cs="Arial"/>
          <w:color w:val="000000"/>
          <w:sz w:val="20"/>
          <w:szCs w:val="20"/>
        </w:rPr>
        <w:t>grantmaking</w:t>
      </w:r>
      <w:proofErr w:type="spellEnd"/>
      <w:r w:rsidRPr="00A203F4">
        <w:rPr>
          <w:rFonts w:ascii="Arial" w:eastAsia="Times New Roman" w:hAnsi="Arial" w:cs="Arial"/>
          <w:color w:val="000000"/>
          <w:sz w:val="20"/>
          <w:szCs w:val="20"/>
        </w:rPr>
        <w:t xml:space="preserve"> strategies, and assembled a team of world-class professionals to source, support, and steward transformative grants and partnerships across Southeast Michigan, Israel, and the Jewish world.</w:t>
      </w:r>
    </w:p>
    <w:p w14:paraId="6E1FBAF7" w14:textId="77777777" w:rsidR="00E81152" w:rsidRPr="00A203F4" w:rsidRDefault="00E81152" w:rsidP="00E81152">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Previously, at the Bill &amp; Melinda Gates Foundation, Darin built and led an international team which engaged opinion leaders, policymakers, associations, and technology platforms to improve the overall effectiveness of philanthropy and charities worldwide. For more than a decade prior to that, Darin was the executive director and co-founder of Heads Up, a provider of academic and enrichment programs which, under his leadership, became the largest AmeriCorps program serving the DC region.</w:t>
      </w:r>
    </w:p>
    <w:p w14:paraId="5254872C" w14:textId="77777777" w:rsidR="00E81152" w:rsidRPr="00A203F4" w:rsidRDefault="00E81152" w:rsidP="00E81152">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Darin writes and speaks widely about entrepreneurship, leadership, charitable giving, and how trends in technology and transparency are impacting society and the social sector. His work and ideas have appeared in the Chronicle of Philanthropy, Stanford Social Innovation Review, and Forbes.com, among other publications. He is also a former Echoing Green Fellow, a graduate of Leadership Greater Washington, and has served on boards and committees for a range of groups, including Harvard College, Michigan-Israel Business Accelerator, Alliance Magazine, Global Philanthropy Forum, Independent Sector, and the Council on Foundations. Darin currently sits on the boards of Leading Edge, the Jewish Funders Network, and Midtown Detroit, Inc.</w:t>
      </w:r>
    </w:p>
    <w:p w14:paraId="2C903614" w14:textId="1916FBCF" w:rsidR="00E81152" w:rsidRPr="00E81152" w:rsidRDefault="00E81152" w:rsidP="00E81152">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Darin is an alumnus of Harvard College, where he graduated Phi Beta Kappa with a degree in social studies. He received his M.P.A. as a Catherine B. Reynolds Foundation Fellow in Social Entrepreneurship at Harvard’s Kennedy School of Government.</w:t>
      </w:r>
    </w:p>
    <w:sectPr w:rsidR="00E81152" w:rsidRPr="00E811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52"/>
    <w:rsid w:val="00E811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91878DF"/>
  <w15:chartTrackingRefBased/>
  <w15:docId w15:val="{6540B977-5470-9642-96FF-E3424190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1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Punga</dc:creator>
  <cp:keywords/>
  <dc:description/>
  <cp:lastModifiedBy>Corina Punga</cp:lastModifiedBy>
  <cp:revision>1</cp:revision>
  <dcterms:created xsi:type="dcterms:W3CDTF">2022-12-01T20:26:00Z</dcterms:created>
  <dcterms:modified xsi:type="dcterms:W3CDTF">2022-12-01T20:26:00Z</dcterms:modified>
</cp:coreProperties>
</file>